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D5" w:rsidRDefault="009B302D">
      <w:r>
        <w:t>BMI EXHIBIT 34</w:t>
      </w:r>
      <w:r w:rsidR="006726E8">
        <w:t xml:space="preserve">:  </w:t>
      </w:r>
      <w:r w:rsidR="006726E8" w:rsidRPr="006726E8">
        <w:t xml:space="preserve">Expressions of skepticism as to the future of artificial intelligence and </w:t>
      </w:r>
      <w:r w:rsidR="006726E8">
        <w:t>the prediction of future states</w:t>
      </w:r>
    </w:p>
    <w:p w:rsidR="0042752D" w:rsidRDefault="0042752D">
      <w:r>
        <w:t>For example:</w:t>
      </w:r>
    </w:p>
    <w:p w:rsidR="00BF38E8" w:rsidRDefault="009B302D">
      <w:hyperlink r:id="rId4" w:history="1">
        <w:r w:rsidR="00BF38E8" w:rsidRPr="00497400">
          <w:rPr>
            <w:rStyle w:val="Hyperlink"/>
          </w:rPr>
          <w:t>http://www.blacklightsolutions.com/be-skeptical-of-these-3-claims-from-bi-vendors/</w:t>
        </w:r>
      </w:hyperlink>
      <w:r w:rsidR="00BF38E8">
        <w:t xml:space="preserve"> </w:t>
      </w:r>
    </w:p>
    <w:p w:rsidR="00BF38E8" w:rsidRDefault="009B302D">
      <w:hyperlink r:id="rId5" w:history="1">
        <w:r w:rsidR="00BF38E8" w:rsidRPr="00497400">
          <w:rPr>
            <w:rStyle w:val="Hyperlink"/>
          </w:rPr>
          <w:t>http://www.technologyreview.com/view/425733/paul-allen-the-singularity-isnt-near/</w:t>
        </w:r>
      </w:hyperlink>
      <w:r w:rsidR="00BF38E8">
        <w:t xml:space="preserve"> </w:t>
      </w:r>
    </w:p>
    <w:p w:rsidR="00BF38E8" w:rsidRDefault="00BF38E8" w:rsidP="00BF38E8">
      <w:r>
        <w:t xml:space="preserve">E. Siegel (2013).  </w:t>
      </w:r>
      <w:r w:rsidRPr="00BF38E8">
        <w:rPr>
          <w:u w:val="single"/>
        </w:rPr>
        <w:t>Predictive Analytics: The Power to Predict Who Will Click, Buy, Lie, or Die</w:t>
      </w:r>
      <w:r>
        <w:t>, John Wiley &amp; Sons, Hoboken, New Jersey.</w:t>
      </w:r>
    </w:p>
    <w:p w:rsidR="00BF38E8" w:rsidRDefault="009B302D" w:rsidP="00BF38E8">
      <w:hyperlink r:id="rId6" w:history="1">
        <w:r w:rsidR="00BF38E8" w:rsidRPr="00497400">
          <w:rPr>
            <w:rStyle w:val="Hyperlink"/>
          </w:rPr>
          <w:t>http://www.skeptic.com/reading_room/artificial-intelligence-gone-awry/</w:t>
        </w:r>
      </w:hyperlink>
      <w:r w:rsidR="00BF38E8">
        <w:t xml:space="preserve"> </w:t>
      </w:r>
    </w:p>
    <w:p w:rsidR="00BF38E8" w:rsidRPr="00BF38E8" w:rsidRDefault="009B302D" w:rsidP="00BF38E8">
      <w:hyperlink r:id="rId7" w:history="1">
        <w:r w:rsidR="00BF38E8" w:rsidRPr="00497400">
          <w:rPr>
            <w:rStyle w:val="Hyperlink"/>
          </w:rPr>
          <w:t>http://www.exterro.com/blog/experts-weigh-in-on-the-future-of-predictive-technologies-in-e-discovery/</w:t>
        </w:r>
      </w:hyperlink>
      <w:r w:rsidR="00BF38E8">
        <w:t xml:space="preserve"> </w:t>
      </w:r>
      <w:bookmarkStart w:id="0" w:name="_GoBack"/>
      <w:bookmarkEnd w:id="0"/>
    </w:p>
    <w:sectPr w:rsidR="00BF38E8" w:rsidRPr="00BF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E8"/>
    <w:rsid w:val="0042752D"/>
    <w:rsid w:val="006726E8"/>
    <w:rsid w:val="009B302D"/>
    <w:rsid w:val="00BF38E8"/>
    <w:rsid w:val="00C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6B311-FD4F-44EC-B4AD-CEED587E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terro.com/blog/experts-weigh-in-on-the-future-of-predictive-technologies-in-e-discove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eptic.com/reading_room/artificial-intelligence-gone-awry/" TargetMode="External"/><Relationship Id="rId5" Type="http://schemas.openxmlformats.org/officeDocument/2006/relationships/hyperlink" Target="http://www.technologyreview.com/view/425733/paul-allen-the-singularity-isnt-near/" TargetMode="External"/><Relationship Id="rId4" Type="http://schemas.openxmlformats.org/officeDocument/2006/relationships/hyperlink" Target="http://www.blacklightsolutions.com/be-skeptical-of-these-3-claims-from-bi-vendo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4</cp:revision>
  <dcterms:created xsi:type="dcterms:W3CDTF">2015-05-11T18:02:00Z</dcterms:created>
  <dcterms:modified xsi:type="dcterms:W3CDTF">2015-05-23T19:03:00Z</dcterms:modified>
</cp:coreProperties>
</file>