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BD1EA7">
      <w:r>
        <w:t xml:space="preserve">GMA EXHIBIT 13: </w:t>
      </w:r>
      <w:r w:rsidRPr="00BD1EA7">
        <w:t>Title 18 USC §§ 1961-68- Federal Racketeer Influenced Corrupti</w:t>
      </w:r>
      <w:r>
        <w:t>on Act (RICO)</w:t>
      </w:r>
    </w:p>
    <w:p w:rsidR="00BD1EA7" w:rsidRDefault="00BD1EA7">
      <w:hyperlink r:id="rId4" w:history="1">
        <w:r w:rsidRPr="00312FA2">
          <w:rPr>
            <w:rStyle w:val="Hyperlink"/>
          </w:rPr>
          <w:t>https://www.law.cornell.edu/uscode/text/18/part-I/chapter-96</w:t>
        </w:r>
      </w:hyperlink>
      <w:r>
        <w:t xml:space="preserve"> </w:t>
      </w:r>
      <w:bookmarkStart w:id="0" w:name="_GoBack"/>
      <w:bookmarkEnd w:id="0"/>
    </w:p>
    <w:sectPr w:rsidR="00BD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7"/>
    <w:rsid w:val="002F6307"/>
    <w:rsid w:val="00B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24DB6-E7C6-48AB-A265-BE6FD2B6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part-I/chapter-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2015-05-11T15:28:00Z</dcterms:created>
  <dcterms:modified xsi:type="dcterms:W3CDTF">2015-05-11T15:29:00Z</dcterms:modified>
</cp:coreProperties>
</file>