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4C" w:rsidRPr="005B46E8" w:rsidRDefault="00861A4C" w:rsidP="00861A4C">
      <w:pPr>
        <w:pStyle w:val="ListParagraph"/>
        <w:tabs>
          <w:tab w:val="left" w:pos="810"/>
        </w:tabs>
        <w:spacing w:after="0" w:line="240" w:lineRule="auto"/>
        <w:ind w:left="0"/>
      </w:pPr>
      <w:r>
        <w:t>FBI Exhibit No. 80</w:t>
      </w:r>
      <w:r w:rsidRPr="005B46E8">
        <w:t xml:space="preserve">:   February 19, 2014, FoodQuestTQ </w:t>
      </w:r>
      <w:r>
        <w:t>LLC l</w:t>
      </w:r>
      <w:r w:rsidRPr="005B46E8">
        <w:t>etter to the Inspector General</w:t>
      </w:r>
      <w:r>
        <w:t xml:space="preserve"> (IG)</w:t>
      </w:r>
      <w:r w:rsidRPr="005B46E8">
        <w:t xml:space="preserve"> of the Department of Health and Human Services</w:t>
      </w:r>
      <w:r>
        <w:t xml:space="preserve"> DHHS)</w:t>
      </w:r>
    </w:p>
    <w:p w:rsidR="00861A4C" w:rsidRDefault="00861A4C" w:rsidP="00861A4C">
      <w:pPr>
        <w:pStyle w:val="ListParagraph"/>
        <w:tabs>
          <w:tab w:val="left" w:pos="810"/>
        </w:tabs>
        <w:spacing w:after="0" w:line="240" w:lineRule="auto"/>
        <w:ind w:left="0"/>
      </w:pPr>
    </w:p>
    <w:p w:rsidR="00861A4C" w:rsidRDefault="00861A4C" w:rsidP="00861A4C">
      <w:pPr>
        <w:pStyle w:val="ListParagraph"/>
        <w:tabs>
          <w:tab w:val="left" w:pos="810"/>
        </w:tabs>
        <w:spacing w:after="0" w:line="240" w:lineRule="auto"/>
        <w:ind w:left="0"/>
      </w:pPr>
      <w:r>
        <w:t>On February 19, 2014, FoodQuestTQ LLC penned a letter to the IG-DHHS, Mr. Daniel Levinson.  A copy the letter appears at</w:t>
      </w:r>
      <w:r w:rsidRPr="00861A4C">
        <w:rPr>
          <w:color w:val="C00000"/>
        </w:rPr>
        <w:t xml:space="preserve"> </w:t>
      </w:r>
      <w:hyperlink r:id="rId4" w:history="1">
        <w:r w:rsidRPr="00D34B7C">
          <w:rPr>
            <w:rStyle w:val="Hyperlink"/>
          </w:rPr>
          <w:t>FBI Exhibit No. 80 a.</w:t>
        </w:r>
      </w:hyperlink>
      <w:r w:rsidRPr="00861A4C">
        <w:rPr>
          <w:color w:val="C00000"/>
        </w:rPr>
        <w:t xml:space="preserve"> </w:t>
      </w:r>
    </w:p>
    <w:p w:rsidR="00861A4C" w:rsidRDefault="00861A4C" w:rsidP="00861A4C">
      <w:pPr>
        <w:pStyle w:val="ListParagraph"/>
        <w:tabs>
          <w:tab w:val="left" w:pos="810"/>
        </w:tabs>
        <w:spacing w:after="0" w:line="240" w:lineRule="auto"/>
        <w:ind w:left="0"/>
      </w:pPr>
    </w:p>
    <w:p w:rsidR="00861A4C" w:rsidRDefault="00861A4C" w:rsidP="00861A4C">
      <w:pPr>
        <w:pStyle w:val="ListParagraph"/>
        <w:tabs>
          <w:tab w:val="left" w:pos="0"/>
        </w:tabs>
        <w:spacing w:after="0" w:line="240" w:lineRule="auto"/>
        <w:ind w:left="0"/>
      </w:pPr>
      <w:r>
        <w:t>In that letter FoodQuestTQ LLC alleges</w:t>
      </w:r>
      <w:r w:rsidR="00E24A24">
        <w:t xml:space="preserve"> felonious criminal conduct</w:t>
      </w:r>
      <w:r w:rsidRPr="00327519">
        <w:t xml:space="preserve"> </w:t>
      </w:r>
      <w:r>
        <w:t xml:space="preserve">by the FDA </w:t>
      </w:r>
      <w:r w:rsidRPr="00327519">
        <w:t>to include violations of Article 1, Clause 8 of the United States Constitution, i.e. the copyright clause; breaches of confidentiality of FoodQuestTQ</w:t>
      </w:r>
      <w:r w:rsidR="00E24A24">
        <w:t xml:space="preserve"> LLC</w:t>
      </w:r>
      <w:r w:rsidRPr="00327519">
        <w:t>-owned business confidential information by FDA employees contrary to the protections guaranteed under Title 18, U</w:t>
      </w:r>
      <w:r w:rsidR="00E24A24">
        <w:t>.</w:t>
      </w:r>
      <w:r w:rsidRPr="00327519">
        <w:t>S</w:t>
      </w:r>
      <w:r w:rsidR="00E24A24">
        <w:t>.</w:t>
      </w:r>
      <w:r w:rsidRPr="00327519">
        <w:t>C</w:t>
      </w:r>
      <w:r w:rsidR="00E24A24">
        <w:t>.</w:t>
      </w:r>
      <w:r w:rsidRPr="00327519">
        <w:t>, and; the potential obstruction of justice by a legal counsel representing HHS and the FDA employees who were engaged in the alleged wrongdoing.</w:t>
      </w:r>
      <w:r>
        <w:t xml:space="preserve">  FoodQuestTQ LLC attached a lengthy series of questions to help guide a </w:t>
      </w:r>
      <w:r w:rsidR="00E24A24">
        <w:t>possible</w:t>
      </w:r>
      <w:r>
        <w:t xml:space="preserve"> investigation of the matter by the OIG-DHHS.  Mr. Levinson</w:t>
      </w:r>
      <w:r w:rsidR="00E24A24">
        <w:t>, IG-DHHS,</w:t>
      </w:r>
      <w:r>
        <w:t xml:space="preserve"> never responded to the FoodQuestTQ LLC letter</w:t>
      </w:r>
      <w:r w:rsidR="00E24A24">
        <w:t xml:space="preserve"> requesting an investigation</w:t>
      </w:r>
      <w:r>
        <w:t xml:space="preserve">. </w:t>
      </w:r>
    </w:p>
    <w:p w:rsidR="005F1C6D" w:rsidRDefault="005F1C6D">
      <w:bookmarkStart w:id="0" w:name="_GoBack"/>
      <w:bookmarkEnd w:id="0"/>
    </w:p>
    <w:sectPr w:rsidR="005F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C"/>
    <w:rsid w:val="005F1C6D"/>
    <w:rsid w:val="00861A4C"/>
    <w:rsid w:val="00D34B7C"/>
    <w:rsid w:val="00E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55035-458E-4CA6-AB58-D8DB5B4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4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BI%20Exhbit%20No.%2080%20a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2014-09-03T19:55:00Z</dcterms:created>
  <dcterms:modified xsi:type="dcterms:W3CDTF">2014-09-12T22:08:00Z</dcterms:modified>
</cp:coreProperties>
</file>