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D5" w:rsidRDefault="00A25809">
      <w:r>
        <w:t xml:space="preserve">GMA EXHIBIT 23: </w:t>
      </w:r>
      <w:r w:rsidRPr="00A25809">
        <w:t>Title 18 USC § 1905</w:t>
      </w:r>
      <w:r>
        <w:t>- Protection of Business Confidential Information by the U.S. Government</w:t>
      </w:r>
    </w:p>
    <w:p w:rsidR="00A25809" w:rsidRDefault="00A25809">
      <w:hyperlink r:id="rId4" w:history="1">
        <w:r w:rsidRPr="00497400">
          <w:rPr>
            <w:rStyle w:val="Hyperlink"/>
          </w:rPr>
          <w:t>https://www.law.cornell.edu/uscode/text/18/1905</w:t>
        </w:r>
      </w:hyperlink>
      <w:r>
        <w:t xml:space="preserve"> </w:t>
      </w:r>
      <w:bookmarkStart w:id="0" w:name="_GoBack"/>
      <w:bookmarkEnd w:id="0"/>
    </w:p>
    <w:sectPr w:rsidR="00A2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09"/>
    <w:rsid w:val="00A25809"/>
    <w:rsid w:val="00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75CCB-BABA-4E49-95D8-A8F839CF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/18/1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2015-05-11T17:16:00Z</dcterms:created>
  <dcterms:modified xsi:type="dcterms:W3CDTF">2015-05-11T17:18:00Z</dcterms:modified>
</cp:coreProperties>
</file>